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29" w:rsidRDefault="00A608CF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</w:t>
      </w:r>
      <w:r w:rsidR="00D800A8">
        <w:rPr>
          <w:rFonts w:ascii="Times New Roman" w:hAnsi="Times New Roman"/>
          <w:b/>
          <w:color w:val="0D0D0D"/>
          <w:sz w:val="28"/>
          <w:szCs w:val="28"/>
        </w:rPr>
        <w:t>.</w:t>
      </w:r>
      <w:r w:rsidR="00D800A8" w:rsidRPr="00D800A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800A8" w:rsidRPr="00671529">
        <w:rPr>
          <w:rFonts w:ascii="Times New Roman" w:hAnsi="Times New Roman"/>
          <w:b/>
          <w:color w:val="0D0D0D"/>
          <w:sz w:val="28"/>
          <w:szCs w:val="28"/>
        </w:rPr>
        <w:t xml:space="preserve">Thủ tục </w:t>
      </w:r>
      <w:r w:rsidR="004B3A7E" w:rsidRPr="004B3A7E">
        <w:rPr>
          <w:rFonts w:ascii="Times New Roman" w:hAnsi="Times New Roman"/>
          <w:b/>
          <w:color w:val="0D0D0D"/>
          <w:sz w:val="28"/>
          <w:szCs w:val="28"/>
        </w:rPr>
        <w:t>Đăng ký đất đai lần đầu đối với trường hợp được Nhà nước giao đất để quản lý</w:t>
      </w:r>
    </w:p>
    <w:tbl>
      <w:tblPr>
        <w:tblW w:w="15255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380"/>
        <w:gridCol w:w="875"/>
        <w:gridCol w:w="975"/>
        <w:gridCol w:w="725"/>
        <w:gridCol w:w="1455"/>
        <w:gridCol w:w="725"/>
        <w:gridCol w:w="2365"/>
        <w:gridCol w:w="2410"/>
        <w:gridCol w:w="1737"/>
        <w:gridCol w:w="843"/>
        <w:gridCol w:w="1775"/>
        <w:gridCol w:w="990"/>
      </w:tblGrid>
      <w:tr w:rsidR="00D800A8" w:rsidRPr="00D800A8" w:rsidTr="00F66D1D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STT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Mã TTHC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Tên TTHC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Thời hạn GQ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Địa điểm thực hiện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Cơ quan thực hiện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Phí thẩm định hồ sơ cấp GCN QSDĐ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Lệ phí cấp GCNQSDĐ, QSHN, TSGLVĐ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Căn cứ pháp lý</w:t>
            </w:r>
          </w:p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  <w:t>(Sửa đổi, bổ sung)</w:t>
            </w: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Ghi chú</w:t>
            </w: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D800A8" w:rsidRPr="00D800A8" w:rsidTr="00F66D1D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4B3A7E" w:rsidRPr="00D800A8" w:rsidTr="00F66D1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7E" w:rsidRPr="00D800A8" w:rsidRDefault="004B3A7E" w:rsidP="004B3A7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2.001938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Đăng ký đất đai lần đầu đối với trường hợp được Nhà nước giao đất để quản lý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quá 15 ngày kể từ ngày nhận được hồ sơ hợp lệ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Nộp hồ sơ theo 03 hình thức: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tiếp tại Trung tâm Phục vụ hành chính công tỉnh.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tuyến qua cổng dịch vụ công của tỉnh tại địa chi: https://dichvucong.dongnai.gov.vn.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qua dịch vụ bưu chính công ích.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Văn phòng đăng ký đất đai.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A7E" w:rsidRPr="004B3A7E" w:rsidRDefault="004B3A7E" w:rsidP="004B3A7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t>-  Luật Đất đai năm 2013;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43/2014/NĐ-CP ngày 15/5/2014;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01/2017/NĐ-CP ngày 06/01/2017;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148/2020/NĐ-CP ngày 18/12/2020;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 xml:space="preserve">- Nghị định số 10/2023/NĐ-CP ngày 03/4/2023; 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Thông tư số 24/2014/TT- BTNMT ngày 19/5/2014;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Thông tư số 33/2017/TT- BTNMT ngày 29/9/2017;</w:t>
            </w: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</w:r>
            <w:r w:rsidRPr="004B3A7E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val="vi-VN"/>
              </w:rPr>
              <w:t>- Thông tư số 14/2023/TT-BTNMT ngày 16/10/2023.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E" w:rsidRPr="004B3A7E" w:rsidRDefault="004B3A7E" w:rsidP="004B3A7E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4B3A7E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Nội dung TTHC thực hiện theo Quyết định số 3873/QĐ-BTNMT ngày 15/12/2023 của Bộ Tài nguyên và Môi trường</w:t>
            </w:r>
          </w:p>
        </w:tc>
      </w:tr>
    </w:tbl>
    <w:p w:rsidR="00D800A8" w:rsidRDefault="00D800A8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</w:p>
    <w:p w:rsidR="00852FFD" w:rsidRPr="00DA6AE5" w:rsidRDefault="00B23B21" w:rsidP="00A608CF">
      <w:pPr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Chi tiết thủ tục </w:t>
      </w:r>
      <w:bookmarkStart w:id="0" w:name="_GoBack"/>
    </w:p>
    <w:p w:rsidR="00B23B21" w:rsidRDefault="004B3A7E" w:rsidP="00A608CF">
      <w:pPr>
        <w:jc w:val="left"/>
      </w:pPr>
      <w:hyperlink r:id="rId7" w:history="1">
        <w:r w:rsidRPr="00DA6AE5">
          <w:rPr>
            <w:rStyle w:val="Hyperlink"/>
            <w:rFonts w:ascii="Times New Roman" w:hAnsi="Times New Roman"/>
            <w:sz w:val="28"/>
            <w:szCs w:val="28"/>
          </w:rPr>
          <w:t>https://dichvucong.gov.vn/p/home/dvc-chi-tiet-thu-tuc-hanh-chinh.html?ma_thu_tuc=2.001938</w:t>
        </w:r>
      </w:hyperlink>
      <w:bookmarkEnd w:id="0"/>
    </w:p>
    <w:p w:rsidR="004B3A7E" w:rsidRDefault="004B3A7E" w:rsidP="00A608CF">
      <w:pPr>
        <w:jc w:val="left"/>
        <w:rPr>
          <w:rFonts w:ascii="Times New Roman" w:hAnsi="Times New Roman"/>
        </w:rPr>
      </w:pPr>
    </w:p>
    <w:p w:rsidR="00B23B21" w:rsidRDefault="00B23B21" w:rsidP="00A608CF">
      <w:pPr>
        <w:jc w:val="left"/>
        <w:rPr>
          <w:rFonts w:ascii="Times New Roman" w:hAnsi="Times New Roman"/>
        </w:rPr>
        <w:sectPr w:rsidR="00B23B21" w:rsidSect="00F15682">
          <w:pgSz w:w="15840" w:h="12240" w:orient="landscape"/>
          <w:pgMar w:top="1440" w:right="1440" w:bottom="540" w:left="1440" w:header="720" w:footer="720" w:gutter="0"/>
          <w:cols w:space="720"/>
          <w:docGrid w:linePitch="381"/>
        </w:sectPr>
      </w:pPr>
    </w:p>
    <w:p w:rsidR="00D800A8" w:rsidRPr="00D800A8" w:rsidRDefault="00D800A8" w:rsidP="00A608CF">
      <w:pPr>
        <w:jc w:val="left"/>
        <w:sectPr w:rsidR="00D800A8" w:rsidRPr="00D800A8" w:rsidSect="00D800A8">
          <w:pgSz w:w="12240" w:h="15840"/>
          <w:pgMar w:top="1440" w:right="540" w:bottom="1440" w:left="1440" w:header="720" w:footer="720" w:gutter="0"/>
          <w:cols w:space="720"/>
          <w:docGrid w:linePitch="381"/>
        </w:sectPr>
      </w:pPr>
    </w:p>
    <w:p w:rsidR="00A608CF" w:rsidRDefault="00A608CF" w:rsidP="00B23B21">
      <w:pPr>
        <w:jc w:val="left"/>
      </w:pPr>
    </w:p>
    <w:sectPr w:rsidR="00A608CF" w:rsidSect="00852FFD">
      <w:pgSz w:w="12240" w:h="15840"/>
      <w:pgMar w:top="1440" w:right="5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D7" w:rsidRDefault="00EE4AD7" w:rsidP="00671529">
      <w:pPr>
        <w:spacing w:before="0" w:after="0" w:line="240" w:lineRule="auto"/>
      </w:pPr>
      <w:r>
        <w:separator/>
      </w:r>
    </w:p>
  </w:endnote>
  <w:endnote w:type="continuationSeparator" w:id="0">
    <w:p w:rsidR="00EE4AD7" w:rsidRDefault="00EE4AD7" w:rsidP="00671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D7" w:rsidRDefault="00EE4AD7" w:rsidP="00671529">
      <w:pPr>
        <w:spacing w:before="0" w:after="0" w:line="240" w:lineRule="auto"/>
      </w:pPr>
      <w:r>
        <w:separator/>
      </w:r>
    </w:p>
  </w:footnote>
  <w:footnote w:type="continuationSeparator" w:id="0">
    <w:p w:rsidR="00EE4AD7" w:rsidRDefault="00EE4AD7" w:rsidP="00671529">
      <w:pPr>
        <w:spacing w:before="0" w:after="0" w:line="240" w:lineRule="auto"/>
      </w:pPr>
      <w:r>
        <w:continuationSeparator/>
      </w:r>
    </w:p>
  </w:footnote>
  <w:footnote w:id="1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Phần in nghiêng là nội dung được sửa đổi, bổ sung</w:t>
      </w:r>
    </w:p>
  </w:footnote>
  <w:footnote w:id="2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Đã được cập nhật công khai trên Cổng dịch vụ công Quốc gia (</w:t>
      </w:r>
      <w:hyperlink r:id="rId1" w:history="1">
        <w:r w:rsidRPr="00C635AF">
          <w:rPr>
            <w:rStyle w:val="Hyperlink"/>
            <w:i/>
            <w:sz w:val="16"/>
            <w:szCs w:val="16"/>
          </w:rPr>
          <w:t>https://dichvucong.gov.vn/p/home/dvc-tthc-thu-tuc-hanh-chinh.htm</w:t>
        </w:r>
      </w:hyperlink>
      <w:r w:rsidRPr="00C635AF">
        <w:rPr>
          <w:i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9"/>
    <w:rsid w:val="000014D0"/>
    <w:rsid w:val="00304345"/>
    <w:rsid w:val="004B3A7E"/>
    <w:rsid w:val="00582CEB"/>
    <w:rsid w:val="005D3A28"/>
    <w:rsid w:val="00655EC9"/>
    <w:rsid w:val="00671529"/>
    <w:rsid w:val="006F593E"/>
    <w:rsid w:val="007C2760"/>
    <w:rsid w:val="00852FFD"/>
    <w:rsid w:val="008719A5"/>
    <w:rsid w:val="00A608CF"/>
    <w:rsid w:val="00AE56C7"/>
    <w:rsid w:val="00B23B21"/>
    <w:rsid w:val="00BA274F"/>
    <w:rsid w:val="00D800A8"/>
    <w:rsid w:val="00DA6AE5"/>
    <w:rsid w:val="00EE4AD7"/>
    <w:rsid w:val="00F1568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7FA1-6493-4F41-9C01-7E21205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29"/>
    <w:pPr>
      <w:spacing w:before="120" w:after="200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529"/>
    <w:rPr>
      <w:color w:val="0000FF"/>
      <w:u w:val="single"/>
    </w:rPr>
  </w:style>
  <w:style w:type="character" w:customStyle="1" w:styleId="fontstyle01">
    <w:name w:val="fontstyle01"/>
    <w:rsid w:val="006715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FootnoteReference">
    <w:name w:val="footnote reference"/>
    <w:uiPriority w:val="99"/>
    <w:rsid w:val="00671529"/>
    <w:rPr>
      <w:vertAlign w:val="superscript"/>
    </w:rPr>
  </w:style>
  <w:style w:type="character" w:customStyle="1" w:styleId="FootnoteTextChar1">
    <w:name w:val="Footnote Text Char1"/>
    <w:link w:val="FootnoteText"/>
    <w:uiPriority w:val="99"/>
    <w:rsid w:val="00671529"/>
  </w:style>
  <w:style w:type="paragraph" w:styleId="FootnoteText">
    <w:name w:val="footnote text"/>
    <w:basedOn w:val="Normal"/>
    <w:link w:val="FootnoteTextChar1"/>
    <w:uiPriority w:val="99"/>
    <w:rsid w:val="00671529"/>
    <w:pPr>
      <w:spacing w:before="0" w:after="0" w:line="240" w:lineRule="auto"/>
      <w:jc w:val="left"/>
    </w:pPr>
    <w:rPr>
      <w:rFonts w:ascii="Times New Roman" w:eastAsiaTheme="minorHAnsi" w:hAnsi="Times New Roman" w:cstheme="minorBidi"/>
      <w:sz w:val="28"/>
    </w:rPr>
  </w:style>
  <w:style w:type="character" w:customStyle="1" w:styleId="FootnoteTextChar">
    <w:name w:val="Footnote Text Char"/>
    <w:basedOn w:val="DefaultParagraphFont"/>
    <w:uiPriority w:val="99"/>
    <w:semiHidden/>
    <w:rsid w:val="0067152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C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CF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6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58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2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76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F0F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3589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10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625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7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5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05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55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54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50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15544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21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341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44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3102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3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8755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3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811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79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4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24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084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6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5640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5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49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0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0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735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52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9724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6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21265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5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1169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33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67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194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4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758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7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55559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1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487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7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18330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03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0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896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270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700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hvucong.gov.vn/p/home/dvc-chi-tiet-thu-tuc-hanh-chinh.html?ma_thu_tuc=2.0019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thu-tuc-hanh-chin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C7FB-DD00-4510-B37D-BE073FC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13</cp:revision>
  <dcterms:created xsi:type="dcterms:W3CDTF">2024-02-22T03:01:00Z</dcterms:created>
  <dcterms:modified xsi:type="dcterms:W3CDTF">2024-02-23T07:42:00Z</dcterms:modified>
</cp:coreProperties>
</file>